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70" w:rsidRPr="00217D7A" w:rsidRDefault="00BC1970" w:rsidP="00BC1970">
      <w:pPr>
        <w:pageBreakBefore/>
        <w:ind w:left="6663" w:firstLine="709"/>
        <w:jc w:val="right"/>
        <w:rPr>
          <w:color w:val="000000"/>
          <w:sz w:val="22"/>
          <w:szCs w:val="22"/>
        </w:rPr>
      </w:pPr>
      <w:r>
        <w:rPr>
          <w:b/>
          <w:color w:val="000000"/>
        </w:rPr>
        <w:t>П</w:t>
      </w:r>
      <w:r w:rsidRPr="00BA444E">
        <w:rPr>
          <w:b/>
          <w:color w:val="000000"/>
        </w:rPr>
        <w:t>риложение</w:t>
      </w:r>
      <w:r>
        <w:rPr>
          <w:b/>
          <w:color w:val="000000"/>
        </w:rPr>
        <w:t xml:space="preserve"> </w:t>
      </w:r>
    </w:p>
    <w:p w:rsidR="00BC1970" w:rsidRPr="00217D7A" w:rsidRDefault="00BC1970" w:rsidP="00BC1970">
      <w:pPr>
        <w:spacing w:before="100"/>
        <w:jc w:val="right"/>
        <w:rPr>
          <w:b/>
          <w:sz w:val="22"/>
          <w:szCs w:val="22"/>
        </w:rPr>
      </w:pPr>
      <w:r w:rsidRPr="00BA444E">
        <w:rPr>
          <w:b/>
          <w:color w:val="000000"/>
        </w:rPr>
        <w:t xml:space="preserve"> к</w:t>
      </w:r>
      <w:r>
        <w:rPr>
          <w:color w:val="000000"/>
        </w:rPr>
        <w:t xml:space="preserve"> </w:t>
      </w:r>
      <w:r>
        <w:rPr>
          <w:b/>
        </w:rPr>
        <w:t xml:space="preserve">Заявлению </w:t>
      </w:r>
      <w:r>
        <w:rPr>
          <w:b/>
          <w:sz w:val="22"/>
          <w:szCs w:val="22"/>
        </w:rPr>
        <w:t>о предоставлении благотворительной помощи.</w:t>
      </w:r>
    </w:p>
    <w:p w:rsidR="00BC1970" w:rsidRPr="00BA444E" w:rsidRDefault="00BC1970" w:rsidP="00BC1970">
      <w:pPr>
        <w:pStyle w:val="a3"/>
        <w:jc w:val="center"/>
        <w:rPr>
          <w:color w:val="000000"/>
        </w:rPr>
      </w:pPr>
      <w:r w:rsidRPr="00BA444E">
        <w:rPr>
          <w:b/>
          <w:bCs/>
          <w:color w:val="000000"/>
        </w:rPr>
        <w:t>Согласие  на обработку персональных данных</w:t>
      </w:r>
      <w:bookmarkStart w:id="0" w:name="_GoBack"/>
      <w:bookmarkEnd w:id="0"/>
    </w:p>
    <w:p w:rsidR="00BC1970" w:rsidRPr="000B377B" w:rsidRDefault="00BC1970" w:rsidP="00BC1970">
      <w:pPr>
        <w:pStyle w:val="a3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 xml:space="preserve">Настоящим Приложением  Стороны согласились с нижеследующими положениями по обработке персональных данных </w:t>
      </w:r>
      <w:proofErr w:type="spellStart"/>
      <w:r w:rsidRPr="000B377B">
        <w:rPr>
          <w:color w:val="000000"/>
          <w:sz w:val="22"/>
          <w:szCs w:val="22"/>
        </w:rPr>
        <w:t>Благополучателя</w:t>
      </w:r>
      <w:proofErr w:type="spellEnd"/>
      <w:r w:rsidRPr="000B377B">
        <w:rPr>
          <w:color w:val="000000"/>
          <w:sz w:val="22"/>
          <w:szCs w:val="22"/>
        </w:rPr>
        <w:t>.</w:t>
      </w:r>
    </w:p>
    <w:p w:rsidR="00BC1970" w:rsidRDefault="00BC1970" w:rsidP="00BC1970">
      <w:pPr>
        <w:pStyle w:val="a3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 xml:space="preserve">1. </w:t>
      </w:r>
      <w:proofErr w:type="gramStart"/>
      <w:r w:rsidRPr="000B377B">
        <w:rPr>
          <w:color w:val="000000"/>
          <w:sz w:val="22"/>
          <w:szCs w:val="22"/>
        </w:rPr>
        <w:t xml:space="preserve">Под обработкой персональных данных </w:t>
      </w:r>
      <w:proofErr w:type="spellStart"/>
      <w:r w:rsidRPr="000B377B">
        <w:rPr>
          <w:color w:val="000000"/>
          <w:sz w:val="22"/>
          <w:szCs w:val="22"/>
        </w:rPr>
        <w:t>Благополучателя</w:t>
      </w:r>
      <w:proofErr w:type="spellEnd"/>
      <w:r w:rsidRPr="000B377B">
        <w:rPr>
          <w:color w:val="000000"/>
          <w:sz w:val="22"/>
          <w:szCs w:val="22"/>
        </w:rPr>
        <w:t xml:space="preserve"> (субъекта персональных данных) понимаются действия (операции) Фонда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  <w:proofErr w:type="gramEnd"/>
    </w:p>
    <w:p w:rsidR="00BC1970" w:rsidRPr="000B377B" w:rsidRDefault="00BC1970" w:rsidP="00BC1970">
      <w:pPr>
        <w:pStyle w:val="a3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 xml:space="preserve">2. Целью предоставления  </w:t>
      </w:r>
      <w:proofErr w:type="spellStart"/>
      <w:r w:rsidRPr="000B377B">
        <w:rPr>
          <w:color w:val="000000"/>
          <w:sz w:val="22"/>
          <w:szCs w:val="22"/>
        </w:rPr>
        <w:t>Благополучателем</w:t>
      </w:r>
      <w:proofErr w:type="spellEnd"/>
      <w:r w:rsidRPr="000B377B">
        <w:rPr>
          <w:color w:val="000000"/>
          <w:sz w:val="22"/>
          <w:szCs w:val="22"/>
        </w:rPr>
        <w:t xml:space="preserve"> персональных данных и последующей обработки их Фондом является определение обоснованности предоставления </w:t>
      </w:r>
      <w:proofErr w:type="spellStart"/>
      <w:r w:rsidRPr="000B377B">
        <w:rPr>
          <w:color w:val="000000"/>
          <w:sz w:val="22"/>
          <w:szCs w:val="22"/>
        </w:rPr>
        <w:t>Благополучателю</w:t>
      </w:r>
      <w:proofErr w:type="spellEnd"/>
      <w:r w:rsidRPr="000B377B">
        <w:rPr>
          <w:color w:val="000000"/>
          <w:sz w:val="22"/>
          <w:szCs w:val="22"/>
        </w:rPr>
        <w:t xml:space="preserve"> благотворительной помощи Фонда.</w:t>
      </w:r>
    </w:p>
    <w:p w:rsidR="00BC1970" w:rsidRPr="000B377B" w:rsidRDefault="00BC1970" w:rsidP="00BC1970">
      <w:pPr>
        <w:pStyle w:val="a3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3. Заключение настоящего  Приложения признается Сторонами  согласием </w:t>
      </w:r>
      <w:proofErr w:type="spellStart"/>
      <w:r w:rsidRPr="000B377B">
        <w:rPr>
          <w:color w:val="000000"/>
          <w:sz w:val="22"/>
          <w:szCs w:val="22"/>
        </w:rPr>
        <w:t>Благополучателя</w:t>
      </w:r>
      <w:proofErr w:type="spellEnd"/>
      <w:r w:rsidRPr="000B377B">
        <w:rPr>
          <w:color w:val="000000"/>
          <w:sz w:val="22"/>
          <w:szCs w:val="22"/>
        </w:rPr>
        <w:t>, исполненным в простой письменной форме, на обработку следующих персональных данных: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фамилии, имени, отчества;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даты рождения;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почтовых адресов (по месту регистрации и для контактов);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сведений о гражданстве;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 xml:space="preserve">- </w:t>
      </w:r>
      <w:proofErr w:type="gramStart"/>
      <w:r w:rsidRPr="000B377B">
        <w:rPr>
          <w:color w:val="000000"/>
          <w:sz w:val="22"/>
          <w:szCs w:val="22"/>
        </w:rPr>
        <w:t>номере</w:t>
      </w:r>
      <w:proofErr w:type="gramEnd"/>
      <w:r w:rsidRPr="000B377B">
        <w:rPr>
          <w:color w:val="000000"/>
          <w:sz w:val="22"/>
          <w:szCs w:val="22"/>
        </w:rPr>
        <w:t xml:space="preserve"> основного документа, удостоверяющего личность </w:t>
      </w:r>
      <w:proofErr w:type="spellStart"/>
      <w:r w:rsidRPr="000B377B">
        <w:rPr>
          <w:color w:val="000000"/>
          <w:sz w:val="22"/>
          <w:szCs w:val="22"/>
        </w:rPr>
        <w:t>Благополучателя</w:t>
      </w:r>
      <w:proofErr w:type="spellEnd"/>
      <w:r w:rsidRPr="000B377B">
        <w:rPr>
          <w:color w:val="000000"/>
          <w:sz w:val="22"/>
          <w:szCs w:val="22"/>
        </w:rPr>
        <w:t>, сведений о дате выдачи указанного документа и выдавшем его органе;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номеров</w:t>
      </w:r>
      <w:r w:rsidRPr="000B377B">
        <w:rPr>
          <w:color w:val="000000"/>
          <w:sz w:val="22"/>
          <w:szCs w:val="22"/>
        </w:rPr>
        <w:t xml:space="preserve"> телефонов; </w:t>
      </w:r>
      <w:proofErr w:type="gramStart"/>
      <w:r w:rsidRPr="000B377B">
        <w:rPr>
          <w:color w:val="000000"/>
          <w:sz w:val="22"/>
          <w:szCs w:val="22"/>
        </w:rPr>
        <w:t>адресах</w:t>
      </w:r>
      <w:proofErr w:type="gramEnd"/>
      <w:r w:rsidRPr="000B377B">
        <w:rPr>
          <w:color w:val="000000"/>
          <w:sz w:val="22"/>
          <w:szCs w:val="22"/>
        </w:rPr>
        <w:t xml:space="preserve"> электронной почты (E-</w:t>
      </w:r>
      <w:proofErr w:type="spellStart"/>
      <w:r w:rsidRPr="000B377B">
        <w:rPr>
          <w:color w:val="000000"/>
          <w:sz w:val="22"/>
          <w:szCs w:val="22"/>
        </w:rPr>
        <w:t>mail</w:t>
      </w:r>
      <w:proofErr w:type="spellEnd"/>
      <w:r w:rsidRPr="000B377B">
        <w:rPr>
          <w:color w:val="000000"/>
          <w:sz w:val="22"/>
          <w:szCs w:val="22"/>
        </w:rPr>
        <w:t>);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сведения о состоянии  здоровья;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сведения о семейном, социальном, имущественном положении;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сведения об</w:t>
      </w:r>
      <w:r w:rsidRPr="000B377B">
        <w:rPr>
          <w:color w:val="000000"/>
          <w:sz w:val="22"/>
          <w:szCs w:val="22"/>
        </w:rPr>
        <w:t> образовании,  профессии;</w:t>
      </w:r>
    </w:p>
    <w:p w:rsidR="00BC1970" w:rsidRPr="000B377B" w:rsidRDefault="00BC1970" w:rsidP="00BC1970">
      <w:pPr>
        <w:pStyle w:val="a3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-сведения о доходах.</w:t>
      </w:r>
    </w:p>
    <w:p w:rsidR="00BC1970" w:rsidRPr="000B377B" w:rsidRDefault="00BC1970" w:rsidP="00BC1970">
      <w:pPr>
        <w:pStyle w:val="a3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4. Стороны признают  общедоступными персональными данными  следующие данные: </w:t>
      </w:r>
      <w:r w:rsidRPr="000B377B">
        <w:rPr>
          <w:color w:val="000000"/>
          <w:sz w:val="22"/>
          <w:szCs w:val="22"/>
        </w:rPr>
        <w:br/>
        <w:t>фамилия, имя отчество; E-</w:t>
      </w:r>
      <w:proofErr w:type="spellStart"/>
      <w:r w:rsidRPr="000B377B">
        <w:rPr>
          <w:color w:val="000000"/>
          <w:sz w:val="22"/>
          <w:szCs w:val="22"/>
        </w:rPr>
        <w:t>mail</w:t>
      </w:r>
      <w:proofErr w:type="spellEnd"/>
      <w:r w:rsidRPr="000B377B">
        <w:rPr>
          <w:color w:val="000000"/>
          <w:sz w:val="22"/>
          <w:szCs w:val="22"/>
        </w:rPr>
        <w:t>; почтовый адрес (для контактов).</w:t>
      </w:r>
    </w:p>
    <w:p w:rsidR="00BC1970" w:rsidRPr="000B377B" w:rsidRDefault="00BC1970" w:rsidP="00BC1970">
      <w:pPr>
        <w:pStyle w:val="a3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 xml:space="preserve">5. </w:t>
      </w:r>
      <w:proofErr w:type="spellStart"/>
      <w:r w:rsidRPr="000B377B">
        <w:rPr>
          <w:color w:val="000000"/>
          <w:sz w:val="22"/>
          <w:szCs w:val="22"/>
        </w:rPr>
        <w:t>Благополучатель</w:t>
      </w:r>
      <w:proofErr w:type="spellEnd"/>
      <w:r w:rsidRPr="000B377B">
        <w:rPr>
          <w:color w:val="000000"/>
          <w:sz w:val="22"/>
          <w:szCs w:val="22"/>
        </w:rPr>
        <w:t>, в целях исполнения настоящего Приложения, предоставляет Фонду право осуществлять следующие действия (операции) с персональными данными: </w:t>
      </w:r>
      <w:r w:rsidRPr="000B377B">
        <w:rPr>
          <w:color w:val="000000"/>
          <w:sz w:val="22"/>
          <w:szCs w:val="22"/>
        </w:rPr>
        <w:br/>
        <w:t>сбор и накопление; хранение в течение срока действия выполнения Заявки на предоставление благотворительной помощи и не менее</w:t>
      </w:r>
      <w:proofErr w:type="gramStart"/>
      <w:r w:rsidRPr="000B377B">
        <w:rPr>
          <w:color w:val="000000"/>
          <w:sz w:val="22"/>
          <w:szCs w:val="22"/>
        </w:rPr>
        <w:t>,</w:t>
      </w:r>
      <w:proofErr w:type="gramEnd"/>
      <w:r w:rsidRPr="000B377B">
        <w:rPr>
          <w:color w:val="000000"/>
          <w:sz w:val="22"/>
          <w:szCs w:val="22"/>
        </w:rPr>
        <w:t xml:space="preserve"> чем установленные нормативными документами сроки хранения отчетности, но не менее трех лет, с момента даты прекращения действия Заявки; </w:t>
      </w:r>
      <w:proofErr w:type="gramStart"/>
      <w:r w:rsidRPr="000B377B">
        <w:rPr>
          <w:color w:val="000000"/>
          <w:sz w:val="22"/>
          <w:szCs w:val="22"/>
        </w:rPr>
        <w:t>уточнение (обновление, изменение); использование; уничтожение; обезличивание; передача, с соблюдением мер, обеспечивающих защиту персональных данных от несанкционированного доступа.</w:t>
      </w:r>
      <w:proofErr w:type="gramEnd"/>
    </w:p>
    <w:p w:rsidR="00BC1970" w:rsidRPr="000B377B" w:rsidRDefault="00BC1970" w:rsidP="00BC1970">
      <w:pPr>
        <w:pStyle w:val="a3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В </w:t>
      </w:r>
      <w:proofErr w:type="gramStart"/>
      <w:r w:rsidRPr="000B377B">
        <w:rPr>
          <w:color w:val="000000"/>
          <w:sz w:val="22"/>
          <w:szCs w:val="22"/>
        </w:rPr>
        <w:t>случае</w:t>
      </w:r>
      <w:proofErr w:type="gramEnd"/>
      <w:r w:rsidRPr="000B377B">
        <w:rPr>
          <w:color w:val="000000"/>
          <w:sz w:val="22"/>
          <w:szCs w:val="22"/>
        </w:rPr>
        <w:t xml:space="preserve"> если Фонд считает, что принятые им меры не могут обеспечить полную защиту персональных данных при передаче, </w:t>
      </w:r>
      <w:proofErr w:type="spellStart"/>
      <w:r w:rsidRPr="000B377B">
        <w:rPr>
          <w:color w:val="000000"/>
          <w:sz w:val="22"/>
          <w:szCs w:val="22"/>
        </w:rPr>
        <w:t>Благополучатель</w:t>
      </w:r>
      <w:proofErr w:type="spellEnd"/>
      <w:r w:rsidRPr="000B377B">
        <w:rPr>
          <w:color w:val="000000"/>
          <w:sz w:val="22"/>
          <w:szCs w:val="22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неисполнение обязательств Фонда. </w:t>
      </w:r>
    </w:p>
    <w:p w:rsidR="00BC1970" w:rsidRPr="000B377B" w:rsidRDefault="00BC1970" w:rsidP="00BC1970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Pr="000B377B">
        <w:rPr>
          <w:sz w:val="22"/>
          <w:szCs w:val="22"/>
        </w:rPr>
        <w:t>_________________________________________________________________________________</w:t>
      </w:r>
    </w:p>
    <w:p w:rsidR="00E850F1" w:rsidRPr="00BC1970" w:rsidRDefault="00BC1970" w:rsidP="00BC1970">
      <w:pPr>
        <w:jc w:val="center"/>
        <w:rPr>
          <w:b/>
          <w:i/>
        </w:rPr>
      </w:pPr>
      <w:r w:rsidRPr="000B377B">
        <w:rPr>
          <w:b/>
          <w:i/>
        </w:rPr>
        <w:t>(ФИО полностью и подпись Заявителя)</w:t>
      </w:r>
    </w:p>
    <w:sectPr w:rsidR="00E850F1" w:rsidRPr="00BC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70"/>
    <w:rsid w:val="00124749"/>
    <w:rsid w:val="002531CF"/>
    <w:rsid w:val="005E2F03"/>
    <w:rsid w:val="00B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97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9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Сальникова</dc:creator>
  <cp:lastModifiedBy>Людмила И. Сальникова</cp:lastModifiedBy>
  <cp:revision>2</cp:revision>
  <dcterms:created xsi:type="dcterms:W3CDTF">2016-04-06T09:50:00Z</dcterms:created>
  <dcterms:modified xsi:type="dcterms:W3CDTF">2016-04-06T09:53:00Z</dcterms:modified>
</cp:coreProperties>
</file>